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63F" w:rsidRDefault="008B763F" w:rsidP="00FE7399">
      <w:pPr>
        <w:suppressAutoHyphens/>
        <w:autoSpaceDE w:val="0"/>
        <w:autoSpaceDN w:val="0"/>
        <w:adjustRightInd w:val="0"/>
        <w:spacing w:line="360" w:lineRule="auto"/>
        <w:ind w:firstLine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2</w:t>
      </w:r>
    </w:p>
    <w:p w:rsidR="00FE7399" w:rsidRDefault="00FE7399" w:rsidP="00FE7399">
      <w:pPr>
        <w:suppressAutoHyphens/>
        <w:autoSpaceDE w:val="0"/>
        <w:autoSpaceDN w:val="0"/>
        <w:adjustRightInd w:val="0"/>
        <w:spacing w:before="120" w:after="120" w:line="360" w:lineRule="auto"/>
        <w:ind w:firstLine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Приложение № 4</w:t>
      </w:r>
    </w:p>
    <w:p w:rsidR="00FE7399" w:rsidRDefault="00FE7399" w:rsidP="00FE7399">
      <w:pPr>
        <w:suppressAutoHyphens/>
        <w:autoSpaceDE w:val="0"/>
        <w:autoSpaceDN w:val="0"/>
        <w:adjustRightInd w:val="0"/>
        <w:spacing w:line="360" w:lineRule="auto"/>
        <w:ind w:firstLine="538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Государственной программе</w:t>
      </w:r>
    </w:p>
    <w:p w:rsidR="00FE7399" w:rsidRPr="00FE7399" w:rsidRDefault="00FE7399" w:rsidP="005A6EFB">
      <w:pPr>
        <w:suppressAutoHyphens/>
        <w:autoSpaceDE w:val="0"/>
        <w:autoSpaceDN w:val="0"/>
        <w:adjustRightInd w:val="0"/>
        <w:spacing w:before="720"/>
        <w:jc w:val="center"/>
        <w:rPr>
          <w:rFonts w:eastAsia="Calibri"/>
          <w:b/>
          <w:sz w:val="28"/>
          <w:szCs w:val="28"/>
        </w:rPr>
      </w:pPr>
      <w:r w:rsidRPr="00FE7399">
        <w:rPr>
          <w:rFonts w:eastAsia="Calibri"/>
          <w:b/>
          <w:sz w:val="28"/>
          <w:szCs w:val="28"/>
        </w:rPr>
        <w:t>ИЗМЕНЕНИЯ В ПОРЯДКЕ</w:t>
      </w:r>
    </w:p>
    <w:p w:rsidR="00FE7399" w:rsidRPr="00FE7399" w:rsidRDefault="00FE7399" w:rsidP="00FE739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E7399">
        <w:rPr>
          <w:b/>
          <w:sz w:val="28"/>
          <w:szCs w:val="28"/>
        </w:rPr>
        <w:t>предоставления и распределения</w:t>
      </w:r>
      <w:r w:rsidR="005A6EFB">
        <w:rPr>
          <w:b/>
          <w:sz w:val="28"/>
          <w:szCs w:val="28"/>
        </w:rPr>
        <w:t xml:space="preserve"> </w:t>
      </w:r>
      <w:r w:rsidRPr="00FE7399">
        <w:rPr>
          <w:b/>
          <w:sz w:val="28"/>
          <w:szCs w:val="28"/>
        </w:rPr>
        <w:t xml:space="preserve">субсидии </w:t>
      </w:r>
      <w:r w:rsidR="005A6EFB">
        <w:rPr>
          <w:b/>
          <w:sz w:val="28"/>
          <w:szCs w:val="28"/>
        </w:rPr>
        <w:br/>
      </w:r>
      <w:r w:rsidRPr="00FE7399">
        <w:rPr>
          <w:b/>
          <w:sz w:val="28"/>
          <w:szCs w:val="28"/>
        </w:rPr>
        <w:t xml:space="preserve">из областного бюджета местным бюджетам </w:t>
      </w:r>
      <w:r w:rsidRPr="00FE7399">
        <w:rPr>
          <w:b/>
          <w:sz w:val="28"/>
          <w:szCs w:val="28"/>
        </w:rPr>
        <w:br/>
        <w:t>на поддержку отрасли культуры</w:t>
      </w:r>
    </w:p>
    <w:p w:rsidR="008B763F" w:rsidRPr="00116A4D" w:rsidRDefault="008B763F" w:rsidP="00FE7399">
      <w:pPr>
        <w:widowControl w:val="0"/>
        <w:suppressAutoHyphens/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 w:rsidRPr="00116A4D">
        <w:rPr>
          <w:sz w:val="28"/>
          <w:szCs w:val="28"/>
        </w:rPr>
        <w:t>1. В пункте 3:</w:t>
      </w:r>
    </w:p>
    <w:p w:rsidR="008B763F" w:rsidRPr="00116A4D" w:rsidRDefault="008B763F" w:rsidP="008B763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16A4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16A4D">
        <w:rPr>
          <w:sz w:val="28"/>
          <w:szCs w:val="28"/>
        </w:rPr>
        <w:t xml:space="preserve">одпункт 3.2 </w:t>
      </w:r>
      <w:r>
        <w:rPr>
          <w:sz w:val="28"/>
          <w:szCs w:val="28"/>
        </w:rPr>
        <w:t>исключить</w:t>
      </w:r>
      <w:r w:rsidR="00D263C5">
        <w:rPr>
          <w:sz w:val="28"/>
          <w:szCs w:val="28"/>
        </w:rPr>
        <w:t>.</w:t>
      </w:r>
    </w:p>
    <w:p w:rsidR="00D263C5" w:rsidRDefault="008B763F" w:rsidP="008B763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116A4D">
        <w:rPr>
          <w:sz w:val="28"/>
          <w:szCs w:val="28"/>
        </w:rPr>
        <w:t xml:space="preserve"> </w:t>
      </w:r>
      <w:r w:rsidRPr="00C363DF">
        <w:rPr>
          <w:sz w:val="28"/>
          <w:szCs w:val="28"/>
        </w:rPr>
        <w:t>Подпункт 3.3 дополнить абзацем следующего содержания:</w:t>
      </w:r>
    </w:p>
    <w:p w:rsidR="008B763F" w:rsidRPr="00C363DF" w:rsidRDefault="008B763F" w:rsidP="008B763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63DF">
        <w:rPr>
          <w:sz w:val="28"/>
          <w:szCs w:val="28"/>
        </w:rPr>
        <w:t>«</w:t>
      </w:r>
      <w:proofErr w:type="gramStart"/>
      <w:r w:rsidRPr="00C363DF">
        <w:rPr>
          <w:sz w:val="28"/>
          <w:szCs w:val="28"/>
        </w:rPr>
        <w:t xml:space="preserve">Начиная с 2021 года предоставление субсидии в целях </w:t>
      </w:r>
      <w:proofErr w:type="spellStart"/>
      <w:r w:rsidRPr="00C363DF">
        <w:rPr>
          <w:sz w:val="28"/>
          <w:szCs w:val="28"/>
        </w:rPr>
        <w:t>софинансирования</w:t>
      </w:r>
      <w:proofErr w:type="spellEnd"/>
      <w:r w:rsidRPr="00C363DF">
        <w:rPr>
          <w:sz w:val="28"/>
          <w:szCs w:val="28"/>
        </w:rPr>
        <w:t xml:space="preserve"> расходных обязательств </w:t>
      </w:r>
      <w:r w:rsidR="001D4F0C">
        <w:rPr>
          <w:sz w:val="28"/>
          <w:szCs w:val="28"/>
        </w:rPr>
        <w:t>муниципальных образований</w:t>
      </w:r>
      <w:r w:rsidR="001D4F0C">
        <w:rPr>
          <w:sz w:val="28"/>
          <w:szCs w:val="28"/>
        </w:rPr>
        <w:br/>
      </w:r>
      <w:r w:rsidR="005A6EFB">
        <w:rPr>
          <w:sz w:val="28"/>
          <w:szCs w:val="28"/>
        </w:rPr>
        <w:t xml:space="preserve"> не осуществляется</w:t>
      </w:r>
      <w:proofErr w:type="gramEnd"/>
      <w:r w:rsidR="005A6EFB">
        <w:rPr>
          <w:sz w:val="28"/>
          <w:szCs w:val="28"/>
        </w:rPr>
        <w:t>».</w:t>
      </w:r>
    </w:p>
    <w:p w:rsidR="00D263C5" w:rsidRDefault="008B763F" w:rsidP="008B763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63DF">
        <w:rPr>
          <w:sz w:val="28"/>
          <w:szCs w:val="28"/>
        </w:rPr>
        <w:t>1.3. Подпункт  3.4 дополнить абзацем следующего содержания:</w:t>
      </w:r>
    </w:p>
    <w:p w:rsidR="008B763F" w:rsidRPr="00116A4D" w:rsidRDefault="008B763F" w:rsidP="008B763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363DF">
        <w:rPr>
          <w:sz w:val="28"/>
          <w:szCs w:val="28"/>
        </w:rPr>
        <w:t xml:space="preserve">«Начиная с 2021 года предоставление субсидии в целях </w:t>
      </w:r>
      <w:proofErr w:type="spellStart"/>
      <w:r w:rsidRPr="00C363DF">
        <w:rPr>
          <w:sz w:val="28"/>
          <w:szCs w:val="28"/>
        </w:rPr>
        <w:t>софинансирования</w:t>
      </w:r>
      <w:proofErr w:type="spellEnd"/>
      <w:r w:rsidRPr="00C363DF">
        <w:rPr>
          <w:sz w:val="28"/>
          <w:szCs w:val="28"/>
        </w:rPr>
        <w:t xml:space="preserve"> расходных обязательств</w:t>
      </w:r>
      <w:r w:rsidRPr="00116A4D">
        <w:rPr>
          <w:sz w:val="28"/>
          <w:szCs w:val="28"/>
        </w:rPr>
        <w:t xml:space="preserve"> </w:t>
      </w:r>
      <w:r w:rsidR="00C218A5">
        <w:rPr>
          <w:sz w:val="28"/>
          <w:szCs w:val="28"/>
        </w:rPr>
        <w:t>муниципальных образований</w:t>
      </w:r>
      <w:r w:rsidR="00C218A5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="005A6EFB">
        <w:rPr>
          <w:sz w:val="28"/>
          <w:szCs w:val="28"/>
        </w:rPr>
        <w:t>не осуществляется».</w:t>
      </w:r>
    </w:p>
    <w:p w:rsidR="00D263C5" w:rsidRDefault="008B763F" w:rsidP="008B763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116A4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16A4D">
        <w:rPr>
          <w:sz w:val="28"/>
          <w:szCs w:val="28"/>
        </w:rPr>
        <w:t xml:space="preserve">одпункт 3.5 дополнить </w:t>
      </w:r>
      <w:r>
        <w:rPr>
          <w:sz w:val="28"/>
          <w:szCs w:val="28"/>
        </w:rPr>
        <w:t>абзацем следующего содержания</w:t>
      </w:r>
      <w:r w:rsidRPr="00116A4D">
        <w:rPr>
          <w:sz w:val="28"/>
          <w:szCs w:val="28"/>
        </w:rPr>
        <w:t>:</w:t>
      </w:r>
    </w:p>
    <w:p w:rsidR="008B763F" w:rsidRPr="00116A4D" w:rsidRDefault="008B763F" w:rsidP="008B763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6A4D">
        <w:rPr>
          <w:sz w:val="28"/>
          <w:szCs w:val="28"/>
        </w:rPr>
        <w:t>«</w:t>
      </w:r>
      <w:proofErr w:type="gramStart"/>
      <w:r w:rsidRPr="00116A4D">
        <w:rPr>
          <w:sz w:val="28"/>
          <w:szCs w:val="28"/>
        </w:rPr>
        <w:t xml:space="preserve">Начиная с 2021 года </w:t>
      </w:r>
      <w:r w:rsidRPr="00C363DF">
        <w:rPr>
          <w:sz w:val="28"/>
          <w:szCs w:val="28"/>
        </w:rPr>
        <w:t xml:space="preserve">предоставление субсидии в целях </w:t>
      </w:r>
      <w:proofErr w:type="spellStart"/>
      <w:r w:rsidRPr="00C363DF">
        <w:rPr>
          <w:sz w:val="28"/>
          <w:szCs w:val="28"/>
        </w:rPr>
        <w:t>софинансирования</w:t>
      </w:r>
      <w:proofErr w:type="spellEnd"/>
      <w:r w:rsidRPr="00C363DF">
        <w:rPr>
          <w:sz w:val="28"/>
          <w:szCs w:val="28"/>
        </w:rPr>
        <w:t xml:space="preserve"> расходных обязательств </w:t>
      </w:r>
      <w:r w:rsidR="00C218A5">
        <w:rPr>
          <w:sz w:val="28"/>
          <w:szCs w:val="28"/>
        </w:rPr>
        <w:t>муниципальных образований</w:t>
      </w:r>
      <w:r>
        <w:rPr>
          <w:sz w:val="28"/>
          <w:szCs w:val="28"/>
        </w:rPr>
        <w:t xml:space="preserve"> </w:t>
      </w:r>
      <w:r w:rsidR="00C218A5">
        <w:rPr>
          <w:sz w:val="28"/>
          <w:szCs w:val="28"/>
        </w:rPr>
        <w:br/>
      </w:r>
      <w:r w:rsidRPr="00116A4D">
        <w:rPr>
          <w:sz w:val="28"/>
          <w:szCs w:val="28"/>
        </w:rPr>
        <w:t>не осуществляется</w:t>
      </w:r>
      <w:proofErr w:type="gramEnd"/>
      <w:r w:rsidRPr="00116A4D">
        <w:rPr>
          <w:sz w:val="28"/>
          <w:szCs w:val="28"/>
        </w:rPr>
        <w:t>».</w:t>
      </w:r>
    </w:p>
    <w:p w:rsidR="008B763F" w:rsidRPr="00116A4D" w:rsidRDefault="008B763F" w:rsidP="008B763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6A4D">
        <w:rPr>
          <w:sz w:val="28"/>
          <w:szCs w:val="28"/>
        </w:rPr>
        <w:t>2. В пункте 4:</w:t>
      </w:r>
    </w:p>
    <w:p w:rsidR="008B763F" w:rsidRPr="00116A4D" w:rsidRDefault="008B763F" w:rsidP="008B763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6A4D">
        <w:rPr>
          <w:sz w:val="28"/>
          <w:szCs w:val="28"/>
        </w:rPr>
        <w:t xml:space="preserve">2.1. </w:t>
      </w:r>
      <w:r>
        <w:rPr>
          <w:sz w:val="28"/>
          <w:szCs w:val="28"/>
        </w:rPr>
        <w:t>А</w:t>
      </w:r>
      <w:r w:rsidRPr="00116A4D">
        <w:rPr>
          <w:sz w:val="28"/>
          <w:szCs w:val="28"/>
        </w:rPr>
        <w:t>бзац третий исключить</w:t>
      </w:r>
      <w:r>
        <w:rPr>
          <w:sz w:val="28"/>
          <w:szCs w:val="28"/>
        </w:rPr>
        <w:t>.</w:t>
      </w:r>
    </w:p>
    <w:p w:rsidR="008B763F" w:rsidRPr="00116A4D" w:rsidRDefault="008B763F" w:rsidP="008B763F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6A4D">
        <w:rPr>
          <w:sz w:val="28"/>
          <w:szCs w:val="28"/>
        </w:rPr>
        <w:t xml:space="preserve">2.2. </w:t>
      </w:r>
      <w:r>
        <w:rPr>
          <w:sz w:val="28"/>
          <w:szCs w:val="28"/>
        </w:rPr>
        <w:t>В</w:t>
      </w:r>
      <w:r w:rsidRPr="00116A4D">
        <w:rPr>
          <w:sz w:val="28"/>
          <w:szCs w:val="28"/>
        </w:rPr>
        <w:t xml:space="preserve"> абзаце шестом слово «творческой» исключить.</w:t>
      </w:r>
    </w:p>
    <w:p w:rsidR="00D263C5" w:rsidRDefault="008B763F" w:rsidP="00D263C5">
      <w:pPr>
        <w:widowControl w:val="0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16A4D">
        <w:rPr>
          <w:sz w:val="28"/>
          <w:szCs w:val="28"/>
        </w:rPr>
        <w:t xml:space="preserve">3. </w:t>
      </w:r>
      <w:r w:rsidR="00D263C5">
        <w:rPr>
          <w:sz w:val="28"/>
          <w:szCs w:val="28"/>
        </w:rPr>
        <w:t>В п</w:t>
      </w:r>
      <w:r w:rsidRPr="00116A4D">
        <w:rPr>
          <w:sz w:val="28"/>
          <w:szCs w:val="28"/>
        </w:rPr>
        <w:t>ункт</w:t>
      </w:r>
      <w:r w:rsidR="00D263C5">
        <w:rPr>
          <w:sz w:val="28"/>
          <w:szCs w:val="28"/>
        </w:rPr>
        <w:t>е</w:t>
      </w:r>
      <w:r w:rsidRPr="00116A4D">
        <w:rPr>
          <w:sz w:val="28"/>
          <w:szCs w:val="28"/>
        </w:rPr>
        <w:t xml:space="preserve"> 10</w:t>
      </w:r>
      <w:r w:rsidR="00D263C5">
        <w:rPr>
          <w:sz w:val="28"/>
          <w:szCs w:val="28"/>
        </w:rPr>
        <w:t>:</w:t>
      </w:r>
    </w:p>
    <w:p w:rsidR="008B763F" w:rsidRPr="00116A4D" w:rsidRDefault="00D263C5" w:rsidP="00C2273F">
      <w:pPr>
        <w:widowControl w:val="0"/>
        <w:suppressAutoHyphens/>
        <w:autoSpaceDE w:val="0"/>
        <w:autoSpaceDN w:val="0"/>
        <w:adjustRightInd w:val="0"/>
        <w:spacing w:line="36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Абзацы с «10</w:t>
      </w:r>
      <w:r w:rsidRPr="00B65B9F">
        <w:rPr>
          <w:sz w:val="28"/>
          <w:szCs w:val="28"/>
        </w:rPr>
        <w:t>. Расчет субсидии  муниципальному образованию (</w:t>
      </w:r>
      <w:proofErr w:type="spellStart"/>
      <w:r w:rsidRPr="00B65B9F">
        <w:rPr>
          <w:sz w:val="28"/>
          <w:szCs w:val="28"/>
        </w:rPr>
        <w:t>Si</w:t>
      </w:r>
      <w:proofErr w:type="spellEnd"/>
      <w:r w:rsidRPr="00B65B9F">
        <w:rPr>
          <w:sz w:val="28"/>
          <w:szCs w:val="28"/>
        </w:rPr>
        <w:t>) в соответствующем финансовом году определяется по следующей формуле</w:t>
      </w:r>
      <w:proofErr w:type="gramStart"/>
      <w:r w:rsidRPr="00B65B9F">
        <w:rPr>
          <w:sz w:val="28"/>
          <w:szCs w:val="28"/>
        </w:rPr>
        <w:t>: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по «</w:t>
      </w:r>
      <w:proofErr w:type="spellStart"/>
      <w:r w:rsidRPr="00510469">
        <w:rPr>
          <w:sz w:val="28"/>
          <w:szCs w:val="28"/>
        </w:rPr>
        <w:t>Sim</w:t>
      </w:r>
      <w:proofErr w:type="spellEnd"/>
      <w:r w:rsidRPr="0051046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расчетный </w:t>
      </w:r>
      <w:r w:rsidRPr="00510469">
        <w:rPr>
          <w:sz w:val="28"/>
          <w:szCs w:val="28"/>
        </w:rPr>
        <w:t xml:space="preserve">объем субсидии </w:t>
      </w:r>
      <w:proofErr w:type="spellStart"/>
      <w:r w:rsidRPr="00510469">
        <w:rPr>
          <w:sz w:val="28"/>
          <w:szCs w:val="28"/>
        </w:rPr>
        <w:t>i-му</w:t>
      </w:r>
      <w:proofErr w:type="spellEnd"/>
      <w:r w:rsidRPr="00510469">
        <w:rPr>
          <w:sz w:val="28"/>
          <w:szCs w:val="28"/>
        </w:rPr>
        <w:t xml:space="preserve"> муниципальному образованию на </w:t>
      </w:r>
      <w:r w:rsidRPr="00510469">
        <w:rPr>
          <w:sz w:val="28"/>
          <w:szCs w:val="28"/>
        </w:rPr>
        <w:lastRenderedPageBreak/>
        <w:t>приобретение музыкальных инструментов;</w:t>
      </w:r>
      <w:r>
        <w:rPr>
          <w:sz w:val="28"/>
          <w:szCs w:val="28"/>
        </w:rPr>
        <w:t xml:space="preserve">» </w:t>
      </w:r>
      <w:r w:rsidR="008B763F">
        <w:rPr>
          <w:sz w:val="28"/>
          <w:szCs w:val="28"/>
        </w:rPr>
        <w:t>изложить в следующей редакции</w:t>
      </w:r>
      <w:r w:rsidR="008B763F" w:rsidRPr="00116A4D">
        <w:rPr>
          <w:sz w:val="28"/>
          <w:szCs w:val="28"/>
        </w:rPr>
        <w:t>:</w:t>
      </w:r>
    </w:p>
    <w:p w:rsidR="008B763F" w:rsidRPr="00B65B9F" w:rsidRDefault="008B763F" w:rsidP="00C2273F">
      <w:pPr>
        <w:widowControl w:val="0"/>
        <w:suppressAutoHyphens/>
        <w:autoSpaceDE w:val="0"/>
        <w:autoSpaceDN w:val="0"/>
        <w:adjustRightInd w:val="0"/>
        <w:spacing w:line="36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«10</w:t>
      </w:r>
      <w:r w:rsidRPr="00B65B9F">
        <w:rPr>
          <w:sz w:val="28"/>
          <w:szCs w:val="28"/>
        </w:rPr>
        <w:t>. Расчет субсидии  муниципальному образованию (</w:t>
      </w:r>
      <w:proofErr w:type="spellStart"/>
      <w:r w:rsidRPr="00B65B9F">
        <w:rPr>
          <w:sz w:val="28"/>
          <w:szCs w:val="28"/>
        </w:rPr>
        <w:t>Si</w:t>
      </w:r>
      <w:proofErr w:type="spellEnd"/>
      <w:r w:rsidRPr="00B65B9F">
        <w:rPr>
          <w:sz w:val="28"/>
          <w:szCs w:val="28"/>
        </w:rPr>
        <w:t>) в соответствующем финансовом году определяется по следующей формуле:</w:t>
      </w:r>
    </w:p>
    <w:p w:rsidR="008B763F" w:rsidRPr="00B65B9F" w:rsidRDefault="008B763F" w:rsidP="00C2273F">
      <w:pPr>
        <w:widowControl w:val="0"/>
        <w:suppressAutoHyphens/>
        <w:autoSpaceDE w:val="0"/>
        <w:autoSpaceDN w:val="0"/>
        <w:adjustRightInd w:val="0"/>
        <w:spacing w:before="240" w:after="240" w:line="362" w:lineRule="auto"/>
        <w:ind w:firstLine="709"/>
        <w:jc w:val="center"/>
        <w:rPr>
          <w:sz w:val="28"/>
          <w:szCs w:val="28"/>
          <w:lang w:val="en-US"/>
        </w:rPr>
      </w:pPr>
      <w:r w:rsidRPr="00B65B9F">
        <w:rPr>
          <w:sz w:val="28"/>
          <w:szCs w:val="28"/>
          <w:lang w:val="en-US"/>
        </w:rPr>
        <w:t xml:space="preserve">Si = </w:t>
      </w:r>
      <w:proofErr w:type="spellStart"/>
      <w:r w:rsidRPr="00B65B9F">
        <w:rPr>
          <w:sz w:val="28"/>
          <w:szCs w:val="28"/>
          <w:lang w:val="en-US"/>
        </w:rPr>
        <w:t>Sim</w:t>
      </w:r>
      <w:proofErr w:type="spellEnd"/>
      <w:r w:rsidRPr="00B65B9F">
        <w:rPr>
          <w:sz w:val="28"/>
          <w:szCs w:val="28"/>
          <w:lang w:val="en-US"/>
        </w:rPr>
        <w:t xml:space="preserve"> + Sic + </w:t>
      </w:r>
      <w:proofErr w:type="spellStart"/>
      <w:r w:rsidRPr="00B65B9F">
        <w:rPr>
          <w:sz w:val="28"/>
          <w:szCs w:val="28"/>
          <w:lang w:val="en-US"/>
        </w:rPr>
        <w:t>Sia</w:t>
      </w:r>
      <w:proofErr w:type="spellEnd"/>
      <w:r w:rsidRPr="00B65B9F">
        <w:rPr>
          <w:sz w:val="28"/>
          <w:szCs w:val="28"/>
          <w:lang w:val="en-US"/>
        </w:rPr>
        <w:t xml:space="preserve"> + Sib + Sit + Sir + Six, </w:t>
      </w:r>
      <w:r w:rsidRPr="00B65B9F">
        <w:rPr>
          <w:sz w:val="28"/>
          <w:szCs w:val="28"/>
        </w:rPr>
        <w:t>где</w:t>
      </w:r>
      <w:r w:rsidRPr="00B65B9F">
        <w:rPr>
          <w:sz w:val="28"/>
          <w:szCs w:val="28"/>
          <w:lang w:val="en-US"/>
        </w:rPr>
        <w:t>:</w:t>
      </w:r>
    </w:p>
    <w:p w:rsidR="008B763F" w:rsidRPr="00510469" w:rsidRDefault="008B763F" w:rsidP="00C2273F">
      <w:pPr>
        <w:widowControl w:val="0"/>
        <w:suppressAutoHyphens/>
        <w:autoSpaceDE w:val="0"/>
        <w:autoSpaceDN w:val="0"/>
        <w:adjustRightInd w:val="0"/>
        <w:spacing w:line="362" w:lineRule="auto"/>
        <w:ind w:firstLine="709"/>
        <w:jc w:val="both"/>
        <w:rPr>
          <w:sz w:val="28"/>
          <w:szCs w:val="28"/>
        </w:rPr>
      </w:pPr>
      <w:proofErr w:type="spellStart"/>
      <w:r w:rsidRPr="00510469">
        <w:rPr>
          <w:sz w:val="28"/>
          <w:szCs w:val="28"/>
        </w:rPr>
        <w:t>Sim</w:t>
      </w:r>
      <w:proofErr w:type="spellEnd"/>
      <w:r w:rsidRPr="0051046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расчетный </w:t>
      </w:r>
      <w:r w:rsidRPr="00510469">
        <w:rPr>
          <w:sz w:val="28"/>
          <w:szCs w:val="28"/>
        </w:rPr>
        <w:t xml:space="preserve">объем субсидии </w:t>
      </w:r>
      <w:proofErr w:type="spellStart"/>
      <w:r w:rsidRPr="00510469">
        <w:rPr>
          <w:sz w:val="28"/>
          <w:szCs w:val="28"/>
        </w:rPr>
        <w:t>i-му</w:t>
      </w:r>
      <w:proofErr w:type="spellEnd"/>
      <w:r w:rsidRPr="00510469">
        <w:rPr>
          <w:sz w:val="28"/>
          <w:szCs w:val="28"/>
        </w:rPr>
        <w:t xml:space="preserve"> муниципальному образованию на приобретение музыкальных инструментов</w:t>
      </w:r>
      <w:proofErr w:type="gramStart"/>
      <w:r w:rsidRPr="00510469">
        <w:rPr>
          <w:sz w:val="28"/>
          <w:szCs w:val="28"/>
        </w:rPr>
        <w:t>;</w:t>
      </w:r>
      <w:r w:rsidR="00D263C5">
        <w:rPr>
          <w:sz w:val="28"/>
          <w:szCs w:val="28"/>
        </w:rPr>
        <w:t>»</w:t>
      </w:r>
      <w:proofErr w:type="gramEnd"/>
    </w:p>
    <w:p w:rsidR="00D263C5" w:rsidRDefault="00D263C5" w:rsidP="00C2273F">
      <w:pPr>
        <w:widowControl w:val="0"/>
        <w:suppressAutoHyphens/>
        <w:autoSpaceDE w:val="0"/>
        <w:autoSpaceDN w:val="0"/>
        <w:adjustRightInd w:val="0"/>
        <w:spacing w:line="36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Абзац «</w:t>
      </w:r>
      <w:proofErr w:type="spellStart"/>
      <w:r w:rsidRPr="00510469">
        <w:rPr>
          <w:sz w:val="28"/>
          <w:szCs w:val="28"/>
        </w:rPr>
        <w:t>Sig</w:t>
      </w:r>
      <w:proofErr w:type="spellEnd"/>
      <w:r w:rsidRPr="00510469">
        <w:rPr>
          <w:sz w:val="28"/>
          <w:szCs w:val="28"/>
        </w:rPr>
        <w:t xml:space="preserve"> – </w:t>
      </w:r>
      <w:r>
        <w:rPr>
          <w:sz w:val="28"/>
          <w:szCs w:val="28"/>
        </w:rPr>
        <w:t>расчетный</w:t>
      </w:r>
      <w:r w:rsidRPr="00510469">
        <w:rPr>
          <w:sz w:val="28"/>
          <w:szCs w:val="28"/>
        </w:rPr>
        <w:t xml:space="preserve"> объем субсидии </w:t>
      </w:r>
      <w:proofErr w:type="spellStart"/>
      <w:r w:rsidRPr="00510469">
        <w:rPr>
          <w:sz w:val="28"/>
          <w:szCs w:val="28"/>
        </w:rPr>
        <w:t>i-му</w:t>
      </w:r>
      <w:proofErr w:type="spellEnd"/>
      <w:r w:rsidRPr="00510469">
        <w:rPr>
          <w:sz w:val="28"/>
          <w:szCs w:val="28"/>
        </w:rPr>
        <w:t xml:space="preserve"> муниципальному образованию на комплектование книжных фондов</w:t>
      </w:r>
      <w:proofErr w:type="gramStart"/>
      <w:r w:rsidRPr="00510469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исключить.</w:t>
      </w:r>
    </w:p>
    <w:p w:rsidR="00511045" w:rsidRPr="00510469" w:rsidRDefault="00511045" w:rsidP="00C2273F">
      <w:pPr>
        <w:widowControl w:val="0"/>
        <w:suppressAutoHyphens/>
        <w:autoSpaceDE w:val="0"/>
        <w:autoSpaceDN w:val="0"/>
        <w:adjustRightInd w:val="0"/>
        <w:spacing w:line="36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Подпункт 10.2 исключить.</w:t>
      </w:r>
    </w:p>
    <w:p w:rsidR="008B763F" w:rsidRPr="00116A4D" w:rsidRDefault="008B763F" w:rsidP="00C2273F">
      <w:pPr>
        <w:pStyle w:val="ConsPlusNormal"/>
        <w:suppressAutoHyphens/>
        <w:spacing w:line="36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4. В пункте 11: </w:t>
      </w:r>
    </w:p>
    <w:p w:rsidR="008B763F" w:rsidRPr="00116A4D" w:rsidRDefault="008B763F" w:rsidP="00C2273F">
      <w:pPr>
        <w:pStyle w:val="ConsPlusNormal"/>
        <w:suppressAutoHyphens/>
        <w:spacing w:line="36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6A4D">
        <w:rPr>
          <w:rFonts w:ascii="Times New Roman" w:hAnsi="Times New Roman" w:cs="Times New Roman"/>
          <w:sz w:val="28"/>
          <w:szCs w:val="28"/>
        </w:rPr>
        <w:t xml:space="preserve">бзац второй </w:t>
      </w:r>
      <w:r>
        <w:rPr>
          <w:rFonts w:ascii="Times New Roman" w:hAnsi="Times New Roman" w:cs="Times New Roman"/>
          <w:sz w:val="28"/>
          <w:szCs w:val="28"/>
        </w:rPr>
        <w:t xml:space="preserve"> подпункта</w:t>
      </w:r>
      <w:r w:rsidRPr="00116A4D">
        <w:rPr>
          <w:rFonts w:ascii="Times New Roman" w:hAnsi="Times New Roman" w:cs="Times New Roman"/>
          <w:sz w:val="28"/>
          <w:szCs w:val="28"/>
        </w:rPr>
        <w:t xml:space="preserve"> 11.4 изложить в следующей редакции:</w:t>
      </w:r>
    </w:p>
    <w:p w:rsidR="008B763F" w:rsidRPr="00116A4D" w:rsidRDefault="008B763F" w:rsidP="00C2273F">
      <w:pPr>
        <w:suppressAutoHyphens/>
        <w:autoSpaceDE w:val="0"/>
        <w:autoSpaceDN w:val="0"/>
        <w:adjustRightInd w:val="0"/>
        <w:spacing w:line="362" w:lineRule="auto"/>
        <w:ind w:firstLine="709"/>
        <w:jc w:val="both"/>
        <w:rPr>
          <w:rFonts w:eastAsia="Calibri"/>
          <w:sz w:val="28"/>
          <w:szCs w:val="28"/>
        </w:rPr>
      </w:pPr>
      <w:r w:rsidRPr="00116A4D">
        <w:rPr>
          <w:rFonts w:eastAsia="Calibri"/>
          <w:sz w:val="28"/>
          <w:szCs w:val="28"/>
        </w:rPr>
        <w:t xml:space="preserve">«Данное условие не распространяется на субсидии, предоставляемые </w:t>
      </w:r>
      <w:r w:rsidRPr="00116A4D">
        <w:rPr>
          <w:rFonts w:eastAsia="Calibri"/>
          <w:sz w:val="28"/>
          <w:szCs w:val="28"/>
        </w:rPr>
        <w:br/>
        <w:t xml:space="preserve">на </w:t>
      </w:r>
      <w:proofErr w:type="spellStart"/>
      <w:r w:rsidRPr="00116A4D">
        <w:rPr>
          <w:rFonts w:eastAsia="Calibri"/>
          <w:sz w:val="28"/>
          <w:szCs w:val="28"/>
        </w:rPr>
        <w:t>софинансирование</w:t>
      </w:r>
      <w:proofErr w:type="spellEnd"/>
      <w:r w:rsidRPr="00116A4D">
        <w:rPr>
          <w:rFonts w:eastAsia="Calibri"/>
          <w:sz w:val="28"/>
          <w:szCs w:val="28"/>
        </w:rPr>
        <w:t xml:space="preserve"> муниципальных контрактов (договоров), заключаемых на основании </w:t>
      </w:r>
      <w:hyperlink r:id="rId6" w:history="1">
        <w:r w:rsidRPr="00116A4D">
          <w:rPr>
            <w:rFonts w:eastAsia="Calibri"/>
            <w:sz w:val="28"/>
            <w:szCs w:val="28"/>
          </w:rPr>
          <w:t>пунктов 4</w:t>
        </w:r>
      </w:hyperlink>
      <w:r w:rsidRPr="00116A4D">
        <w:rPr>
          <w:rFonts w:eastAsia="Calibri"/>
          <w:sz w:val="28"/>
          <w:szCs w:val="28"/>
        </w:rPr>
        <w:t xml:space="preserve">, </w:t>
      </w:r>
      <w:hyperlink r:id="rId7" w:history="1">
        <w:r w:rsidRPr="00116A4D">
          <w:rPr>
            <w:rFonts w:eastAsia="Calibri"/>
            <w:sz w:val="28"/>
            <w:szCs w:val="28"/>
          </w:rPr>
          <w:t>5</w:t>
        </w:r>
      </w:hyperlink>
      <w:r w:rsidRPr="00116A4D">
        <w:rPr>
          <w:rFonts w:eastAsia="Calibri"/>
          <w:sz w:val="28"/>
          <w:szCs w:val="28"/>
        </w:rPr>
        <w:t xml:space="preserve">, </w:t>
      </w:r>
      <w:hyperlink r:id="rId8" w:history="1">
        <w:r w:rsidRPr="00116A4D">
          <w:rPr>
            <w:rFonts w:eastAsia="Calibri"/>
            <w:sz w:val="28"/>
            <w:szCs w:val="28"/>
          </w:rPr>
          <w:t>11</w:t>
        </w:r>
      </w:hyperlink>
      <w:r w:rsidRPr="00116A4D">
        <w:rPr>
          <w:rFonts w:eastAsia="Calibri"/>
          <w:sz w:val="28"/>
          <w:szCs w:val="28"/>
        </w:rPr>
        <w:t xml:space="preserve">, 17, </w:t>
      </w:r>
      <w:hyperlink r:id="rId9" w:history="1">
        <w:r w:rsidRPr="00116A4D">
          <w:rPr>
            <w:rFonts w:eastAsia="Calibri"/>
            <w:sz w:val="28"/>
            <w:szCs w:val="28"/>
          </w:rPr>
          <w:t>19 части 1 статьи 93</w:t>
        </w:r>
      </w:hyperlink>
      <w:r w:rsidRPr="00116A4D">
        <w:rPr>
          <w:rFonts w:eastAsia="Calibri"/>
          <w:sz w:val="28"/>
          <w:szCs w:val="28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B763F" w:rsidRPr="00116A4D" w:rsidRDefault="008B763F" w:rsidP="00C2273F">
      <w:pPr>
        <w:suppressAutoHyphens/>
        <w:autoSpaceDE w:val="0"/>
        <w:autoSpaceDN w:val="0"/>
        <w:adjustRightInd w:val="0"/>
        <w:spacing w:line="362" w:lineRule="auto"/>
        <w:ind w:firstLine="709"/>
        <w:jc w:val="both"/>
        <w:rPr>
          <w:rFonts w:eastAsia="Calibri"/>
          <w:sz w:val="28"/>
          <w:szCs w:val="28"/>
        </w:rPr>
      </w:pPr>
      <w:r w:rsidRPr="00116A4D">
        <w:rPr>
          <w:rFonts w:eastAsia="Calibri"/>
          <w:sz w:val="28"/>
          <w:szCs w:val="28"/>
        </w:rPr>
        <w:t>4.2. Подпункт 11.6 изложить в следующей редакции:</w:t>
      </w:r>
    </w:p>
    <w:p w:rsidR="008B763F" w:rsidRDefault="008B763F" w:rsidP="00C2273F">
      <w:pPr>
        <w:suppressAutoHyphens/>
        <w:autoSpaceDE w:val="0"/>
        <w:autoSpaceDN w:val="0"/>
        <w:adjustRightInd w:val="0"/>
        <w:spacing w:line="362" w:lineRule="auto"/>
        <w:ind w:firstLine="709"/>
        <w:jc w:val="both"/>
        <w:rPr>
          <w:sz w:val="28"/>
          <w:szCs w:val="28"/>
        </w:rPr>
      </w:pPr>
      <w:r w:rsidRPr="00116A4D">
        <w:rPr>
          <w:rFonts w:eastAsia="Calibri"/>
          <w:sz w:val="28"/>
          <w:szCs w:val="28"/>
        </w:rPr>
        <w:t xml:space="preserve">«11.6. </w:t>
      </w:r>
      <w:proofErr w:type="gramStart"/>
      <w:r w:rsidRPr="00116A4D">
        <w:rPr>
          <w:sz w:val="28"/>
          <w:szCs w:val="28"/>
        </w:rPr>
        <w:t xml:space="preserve">Наличие положительного результата проверки достоверности определения сметной стоимости отдельных видов работ и объектов, проведенной Кировским областным государственным автономным учреждением «Управление государственной экспертизы и ценообразования </w:t>
      </w:r>
      <w:r w:rsidRPr="00116A4D">
        <w:rPr>
          <w:sz w:val="28"/>
          <w:szCs w:val="28"/>
        </w:rPr>
        <w:br/>
        <w:t>в строительстве»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случаях, установленных Правительством Российской Федерации или Правительством Кировской области».</w:t>
      </w:r>
      <w:proofErr w:type="gramEnd"/>
    </w:p>
    <w:p w:rsidR="008B763F" w:rsidRDefault="008B763F" w:rsidP="00C2273F">
      <w:pPr>
        <w:suppressAutoHyphens/>
        <w:autoSpaceDE w:val="0"/>
        <w:autoSpaceDN w:val="0"/>
        <w:adjustRightInd w:val="0"/>
        <w:spacing w:line="36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Абзац третий пункта 12 изложить в следующей редакции:</w:t>
      </w:r>
    </w:p>
    <w:p w:rsidR="008B763F" w:rsidRPr="00116A4D" w:rsidRDefault="008B763F" w:rsidP="008B763F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«при реализации мероприятий, указанных в подпунктах 3.3 – 3.5 настоящего Порядка, </w:t>
      </w:r>
      <w:r w:rsidR="00D263C5">
        <w:rPr>
          <w:rFonts w:eastAsia="Calibri"/>
          <w:sz w:val="28"/>
          <w:szCs w:val="28"/>
        </w:rPr>
        <w:t>‒</w:t>
      </w:r>
      <w:r>
        <w:rPr>
          <w:rFonts w:eastAsia="Calibri"/>
          <w:sz w:val="28"/>
          <w:szCs w:val="28"/>
        </w:rPr>
        <w:t xml:space="preserve"> количество посещений организаций культуры по отношению к уровню 2010 года</w:t>
      </w:r>
      <w:proofErr w:type="gramStart"/>
      <w:r>
        <w:rPr>
          <w:rFonts w:eastAsia="Calibri"/>
          <w:sz w:val="28"/>
          <w:szCs w:val="28"/>
        </w:rPr>
        <w:t>;»</w:t>
      </w:r>
      <w:proofErr w:type="gramEnd"/>
      <w:r>
        <w:rPr>
          <w:rFonts w:eastAsia="Calibri"/>
          <w:sz w:val="28"/>
          <w:szCs w:val="28"/>
        </w:rPr>
        <w:t>.</w:t>
      </w:r>
    </w:p>
    <w:p w:rsidR="008B763F" w:rsidRDefault="008B763F" w:rsidP="005A6EFB">
      <w:pPr>
        <w:suppressAutoHyphens/>
        <w:autoSpaceDE w:val="0"/>
        <w:autoSpaceDN w:val="0"/>
        <w:adjustRightInd w:val="0"/>
        <w:spacing w:before="600" w:line="360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</w:t>
      </w:r>
    </w:p>
    <w:p w:rsidR="008B763F" w:rsidRDefault="008B763F" w:rsidP="008B76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sz w:val="28"/>
          <w:szCs w:val="28"/>
        </w:rPr>
      </w:pPr>
    </w:p>
    <w:p w:rsidR="008B763F" w:rsidRDefault="008B763F" w:rsidP="008B76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sz w:val="28"/>
          <w:szCs w:val="28"/>
        </w:rPr>
      </w:pPr>
    </w:p>
    <w:p w:rsidR="008B763F" w:rsidRDefault="008B763F" w:rsidP="008B76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sz w:val="28"/>
          <w:szCs w:val="28"/>
        </w:rPr>
      </w:pPr>
    </w:p>
    <w:p w:rsidR="008B763F" w:rsidRDefault="008B763F" w:rsidP="008B76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sz w:val="28"/>
          <w:szCs w:val="28"/>
        </w:rPr>
      </w:pPr>
    </w:p>
    <w:p w:rsidR="008B763F" w:rsidRDefault="008B763F" w:rsidP="008B76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sz w:val="28"/>
          <w:szCs w:val="28"/>
        </w:rPr>
      </w:pPr>
    </w:p>
    <w:p w:rsidR="008B763F" w:rsidRDefault="008B763F" w:rsidP="008B76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sz w:val="28"/>
          <w:szCs w:val="28"/>
        </w:rPr>
      </w:pPr>
    </w:p>
    <w:p w:rsidR="008B763F" w:rsidRDefault="008B763F" w:rsidP="008B76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sz w:val="28"/>
          <w:szCs w:val="28"/>
        </w:rPr>
      </w:pPr>
    </w:p>
    <w:p w:rsidR="008B763F" w:rsidRDefault="008B763F" w:rsidP="008B76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sz w:val="28"/>
          <w:szCs w:val="28"/>
        </w:rPr>
      </w:pPr>
    </w:p>
    <w:p w:rsidR="008B763F" w:rsidRDefault="008B763F" w:rsidP="008B76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sz w:val="28"/>
          <w:szCs w:val="28"/>
        </w:rPr>
      </w:pPr>
    </w:p>
    <w:p w:rsidR="008B763F" w:rsidRDefault="008B763F" w:rsidP="008B763F">
      <w:pPr>
        <w:suppressAutoHyphens/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sz w:val="28"/>
          <w:szCs w:val="28"/>
        </w:rPr>
      </w:pPr>
    </w:p>
    <w:p w:rsidR="00CE11CE" w:rsidRDefault="00CE11CE"/>
    <w:sectPr w:rsidR="00CE11CE" w:rsidSect="00302A5D">
      <w:headerReference w:type="default" r:id="rId10"/>
      <w:pgSz w:w="11906" w:h="16838"/>
      <w:pgMar w:top="1134" w:right="851" w:bottom="1134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A5D" w:rsidRDefault="00302A5D" w:rsidP="00302A5D">
      <w:r>
        <w:separator/>
      </w:r>
    </w:p>
  </w:endnote>
  <w:endnote w:type="continuationSeparator" w:id="0">
    <w:p w:rsidR="00302A5D" w:rsidRDefault="00302A5D" w:rsidP="00302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A5D" w:rsidRDefault="00302A5D" w:rsidP="00302A5D">
      <w:r>
        <w:separator/>
      </w:r>
    </w:p>
  </w:footnote>
  <w:footnote w:type="continuationSeparator" w:id="0">
    <w:p w:rsidR="00302A5D" w:rsidRDefault="00302A5D" w:rsidP="00302A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661242"/>
      <w:docPartObj>
        <w:docPartGallery w:val="Page Numbers (Top of Page)"/>
        <w:docPartUnique/>
      </w:docPartObj>
    </w:sdtPr>
    <w:sdtContent>
      <w:p w:rsidR="00302A5D" w:rsidRDefault="002E2E50">
        <w:pPr>
          <w:pStyle w:val="a3"/>
          <w:jc w:val="center"/>
        </w:pPr>
        <w:fldSimple w:instr=" PAGE   \* MERGEFORMAT ">
          <w:r w:rsidR="00C2273F">
            <w:rPr>
              <w:noProof/>
            </w:rPr>
            <w:t>14</w:t>
          </w:r>
        </w:fldSimple>
      </w:p>
    </w:sdtContent>
  </w:sdt>
  <w:p w:rsidR="00302A5D" w:rsidRDefault="00302A5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763F"/>
    <w:rsid w:val="001D4F0C"/>
    <w:rsid w:val="002E2E50"/>
    <w:rsid w:val="00302A5D"/>
    <w:rsid w:val="00511045"/>
    <w:rsid w:val="005A6EFB"/>
    <w:rsid w:val="008B763F"/>
    <w:rsid w:val="00C218A5"/>
    <w:rsid w:val="00C2273F"/>
    <w:rsid w:val="00CE11CE"/>
    <w:rsid w:val="00D263C5"/>
    <w:rsid w:val="00FE7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2A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2A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302A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2A5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B8E64E38F0EE40B95BA239029A88AC5833D9281CC30E3BC9E421C56BE940EC388E9FB90B4FD59A6E9F243E7FCD1A2EAFAC84A921A507A1n1Q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B8E64E38F0EE40B95BA239029A88AC5833D9281CC30E3BC9E421C56BE940EC388E9FB9084AD79732C5343A369A1732AFB09AA93FA5n0Q7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B8E64E38F0EE40B95BA239029A88AC5833D9281CC30E3BC9E421C56BE940EC388E9FB9084EDE9732C5343A369A1732AFB09AA93FA5n0Q7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CB8E64E38F0EE40B95BA239029A88AC5833D9281CC30E3BC9E421C56BE940EC388E9FB90B4FD59B609F243E7FCD1A2EAFAC84A921A507A1n1Q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2020-06-25T12:42:00Z</dcterms:created>
  <dcterms:modified xsi:type="dcterms:W3CDTF">2020-06-26T07:03:00Z</dcterms:modified>
</cp:coreProperties>
</file>